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64B27" w14:textId="5BCE157F" w:rsidR="00A70123" w:rsidRPr="007A7D3A" w:rsidRDefault="00A70123" w:rsidP="00EE5300">
      <w:pPr>
        <w:jc w:val="both"/>
        <w:rPr>
          <w:rFonts w:ascii="Verdana" w:hAnsi="Verdana"/>
          <w:sz w:val="22"/>
          <w:szCs w:val="22"/>
        </w:rPr>
      </w:pPr>
      <w:r w:rsidRPr="007A7D3A">
        <w:rPr>
          <w:rFonts w:ascii="Verdana" w:hAnsi="Verdana"/>
          <w:sz w:val="22"/>
          <w:szCs w:val="22"/>
        </w:rPr>
        <w:t>Dear friends of Hillcrest Jewish Center,</w:t>
      </w:r>
    </w:p>
    <w:p w14:paraId="17EC71F1" w14:textId="63681C56" w:rsidR="00A70123" w:rsidRPr="007A7D3A" w:rsidRDefault="00A70123" w:rsidP="00EE5300">
      <w:pPr>
        <w:jc w:val="both"/>
        <w:rPr>
          <w:rFonts w:ascii="Verdana" w:hAnsi="Verdana"/>
          <w:sz w:val="22"/>
          <w:szCs w:val="22"/>
        </w:rPr>
      </w:pPr>
      <w:r w:rsidRPr="007A7D3A">
        <w:rPr>
          <w:rFonts w:ascii="Verdana" w:hAnsi="Verdana"/>
          <w:sz w:val="22"/>
          <w:szCs w:val="22"/>
        </w:rPr>
        <w:t xml:space="preserve">I was honored to be one of the two people Cantor Rachel chose to deliver a charge </w:t>
      </w:r>
      <w:r w:rsidR="00A75EBD" w:rsidRPr="007A7D3A">
        <w:rPr>
          <w:rFonts w:ascii="Verdana" w:hAnsi="Verdana"/>
          <w:sz w:val="22"/>
          <w:szCs w:val="22"/>
        </w:rPr>
        <w:t>at</w:t>
      </w:r>
      <w:r w:rsidRPr="007A7D3A">
        <w:rPr>
          <w:rFonts w:ascii="Verdana" w:hAnsi="Verdana"/>
          <w:sz w:val="22"/>
          <w:szCs w:val="22"/>
        </w:rPr>
        <w:t xml:space="preserve"> her Cantorial graduation this past May 22.</w:t>
      </w:r>
    </w:p>
    <w:p w14:paraId="5496D531" w14:textId="7FEDA3A7" w:rsidR="00A70123" w:rsidRPr="007A7D3A" w:rsidRDefault="00A70123" w:rsidP="00EE5300">
      <w:pPr>
        <w:jc w:val="both"/>
        <w:rPr>
          <w:rFonts w:ascii="Verdana" w:hAnsi="Verdana"/>
          <w:sz w:val="22"/>
          <w:szCs w:val="22"/>
        </w:rPr>
      </w:pPr>
      <w:r w:rsidRPr="007A7D3A">
        <w:rPr>
          <w:rFonts w:ascii="Verdana" w:hAnsi="Verdana"/>
          <w:sz w:val="22"/>
          <w:szCs w:val="22"/>
        </w:rPr>
        <w:t>You might be surprised</w:t>
      </w:r>
      <w:r w:rsidR="00A75EBD" w:rsidRPr="007A7D3A">
        <w:rPr>
          <w:rFonts w:ascii="Verdana" w:hAnsi="Verdana"/>
          <w:sz w:val="22"/>
          <w:szCs w:val="22"/>
        </w:rPr>
        <w:t xml:space="preserve">, or </w:t>
      </w:r>
      <w:r w:rsidRPr="007A7D3A">
        <w:rPr>
          <w:rFonts w:ascii="Verdana" w:hAnsi="Verdana"/>
          <w:sz w:val="22"/>
          <w:szCs w:val="22"/>
        </w:rPr>
        <w:t>not</w:t>
      </w:r>
      <w:r w:rsidR="00A75EBD" w:rsidRPr="007A7D3A">
        <w:rPr>
          <w:rFonts w:ascii="Verdana" w:hAnsi="Verdana"/>
          <w:sz w:val="22"/>
          <w:szCs w:val="22"/>
        </w:rPr>
        <w:t>, t</w:t>
      </w:r>
      <w:r w:rsidRPr="007A7D3A">
        <w:rPr>
          <w:rFonts w:ascii="Verdana" w:hAnsi="Verdana"/>
          <w:sz w:val="22"/>
          <w:szCs w:val="22"/>
        </w:rPr>
        <w:t>o learn that I received precise instructions from the leadership of JTS on what was expected from me. The main instruction was only one: no more than 80 words.</w:t>
      </w:r>
    </w:p>
    <w:p w14:paraId="1E404760" w14:textId="19366DEC" w:rsidR="00A70123" w:rsidRPr="007A7D3A" w:rsidRDefault="00A70123" w:rsidP="00EE5300">
      <w:pPr>
        <w:jc w:val="both"/>
        <w:rPr>
          <w:rFonts w:ascii="Verdana" w:hAnsi="Verdana"/>
          <w:sz w:val="22"/>
          <w:szCs w:val="22"/>
        </w:rPr>
      </w:pPr>
      <w:r w:rsidRPr="007A7D3A">
        <w:rPr>
          <w:rFonts w:ascii="Verdana" w:hAnsi="Verdana"/>
          <w:sz w:val="22"/>
          <w:szCs w:val="22"/>
        </w:rPr>
        <w:t>The instruction reminded me of a well-known joke:</w:t>
      </w:r>
    </w:p>
    <w:p w14:paraId="74CD62D1" w14:textId="77777777" w:rsidR="00A70123" w:rsidRPr="007A7D3A" w:rsidRDefault="00A70123" w:rsidP="00EE5300">
      <w:pPr>
        <w:jc w:val="both"/>
        <w:rPr>
          <w:rFonts w:ascii="Verdana" w:hAnsi="Verdana"/>
          <w:i/>
          <w:iCs/>
          <w:sz w:val="22"/>
          <w:szCs w:val="22"/>
        </w:rPr>
      </w:pPr>
      <w:r w:rsidRPr="007A7D3A">
        <w:rPr>
          <w:rFonts w:ascii="Verdana" w:hAnsi="Verdana"/>
          <w:i/>
          <w:iCs/>
          <w:sz w:val="22"/>
          <w:szCs w:val="22"/>
        </w:rPr>
        <w:t>After services one Shabbat, Rabbi Cohen is approached by Larry Levy, the famous TV producer. “Rabbi Cohen, that sermon was amazing! I want to put you on my talk show on national TV.”</w:t>
      </w:r>
    </w:p>
    <w:p w14:paraId="0654D02F" w14:textId="77777777" w:rsidR="00A70123" w:rsidRPr="007A7D3A" w:rsidRDefault="00A70123" w:rsidP="00EE5300">
      <w:pPr>
        <w:jc w:val="both"/>
        <w:rPr>
          <w:rFonts w:ascii="Verdana" w:hAnsi="Verdana"/>
          <w:i/>
          <w:iCs/>
          <w:sz w:val="22"/>
          <w:szCs w:val="22"/>
        </w:rPr>
      </w:pPr>
      <w:r w:rsidRPr="007A7D3A">
        <w:rPr>
          <w:rFonts w:ascii="Verdana" w:hAnsi="Verdana"/>
          <w:i/>
          <w:iCs/>
          <w:sz w:val="22"/>
          <w:szCs w:val="22"/>
        </w:rPr>
        <w:t>“Oh my, I’m so flattered,” says the rabbi. “That would be wonderful!”</w:t>
      </w:r>
    </w:p>
    <w:p w14:paraId="7EC3500C" w14:textId="77777777" w:rsidR="00A70123" w:rsidRPr="007A7D3A" w:rsidRDefault="00A70123" w:rsidP="00EE5300">
      <w:pPr>
        <w:jc w:val="both"/>
        <w:rPr>
          <w:rFonts w:ascii="Verdana" w:hAnsi="Verdana"/>
          <w:i/>
          <w:iCs/>
          <w:sz w:val="22"/>
          <w:szCs w:val="22"/>
        </w:rPr>
      </w:pPr>
      <w:r w:rsidRPr="007A7D3A">
        <w:rPr>
          <w:rFonts w:ascii="Verdana" w:hAnsi="Verdana"/>
          <w:i/>
          <w:iCs/>
          <w:sz w:val="22"/>
          <w:szCs w:val="22"/>
        </w:rPr>
        <w:t xml:space="preserve">“Here’s the thing, Rabbi. TV audience attention spans are much smaller. You can’t do a </w:t>
      </w:r>
      <w:proofErr w:type="gramStart"/>
      <w:r w:rsidRPr="007A7D3A">
        <w:rPr>
          <w:rFonts w:ascii="Verdana" w:hAnsi="Verdana"/>
          <w:i/>
          <w:iCs/>
          <w:sz w:val="22"/>
          <w:szCs w:val="22"/>
        </w:rPr>
        <w:t>25 minute</w:t>
      </w:r>
      <w:proofErr w:type="gramEnd"/>
      <w:r w:rsidRPr="007A7D3A">
        <w:rPr>
          <w:rFonts w:ascii="Verdana" w:hAnsi="Verdana"/>
          <w:i/>
          <w:iCs/>
          <w:sz w:val="22"/>
          <w:szCs w:val="22"/>
        </w:rPr>
        <w:t xml:space="preserve"> sermon on TV.”</w:t>
      </w:r>
    </w:p>
    <w:p w14:paraId="25E2C64F" w14:textId="77777777" w:rsidR="00A70123" w:rsidRPr="007A7D3A" w:rsidRDefault="00A70123" w:rsidP="00EE5300">
      <w:pPr>
        <w:jc w:val="both"/>
        <w:rPr>
          <w:rFonts w:ascii="Verdana" w:hAnsi="Verdana"/>
          <w:i/>
          <w:iCs/>
          <w:sz w:val="22"/>
          <w:szCs w:val="22"/>
        </w:rPr>
      </w:pPr>
      <w:r w:rsidRPr="007A7D3A">
        <w:rPr>
          <w:rFonts w:ascii="Verdana" w:hAnsi="Verdana"/>
          <w:i/>
          <w:iCs/>
          <w:sz w:val="22"/>
          <w:szCs w:val="22"/>
        </w:rPr>
        <w:t>“Oh, I see. Well, I could take away the opening anecdote about my trip to Brazil. That would chop it down by a few minutes – bring it down to 18 or 19 minutes.”</w:t>
      </w:r>
    </w:p>
    <w:p w14:paraId="07DE988C" w14:textId="77777777" w:rsidR="00A70123" w:rsidRPr="007A7D3A" w:rsidRDefault="00A70123" w:rsidP="00EE5300">
      <w:pPr>
        <w:jc w:val="both"/>
        <w:rPr>
          <w:rFonts w:ascii="Verdana" w:hAnsi="Verdana"/>
          <w:i/>
          <w:iCs/>
          <w:sz w:val="22"/>
          <w:szCs w:val="22"/>
        </w:rPr>
      </w:pPr>
      <w:r w:rsidRPr="007A7D3A">
        <w:rPr>
          <w:rFonts w:ascii="Verdana" w:hAnsi="Verdana"/>
          <w:i/>
          <w:iCs/>
          <w:sz w:val="22"/>
          <w:szCs w:val="22"/>
        </w:rPr>
        <w:t>“Yeah, Rabbi, that’s still too long.”</w:t>
      </w:r>
    </w:p>
    <w:p w14:paraId="018EF028" w14:textId="77777777" w:rsidR="00A70123" w:rsidRPr="007A7D3A" w:rsidRDefault="00A70123" w:rsidP="00EE5300">
      <w:pPr>
        <w:jc w:val="both"/>
        <w:rPr>
          <w:rFonts w:ascii="Verdana" w:hAnsi="Verdana"/>
          <w:i/>
          <w:iCs/>
          <w:sz w:val="22"/>
          <w:szCs w:val="22"/>
        </w:rPr>
      </w:pPr>
      <w:r w:rsidRPr="007A7D3A">
        <w:rPr>
          <w:rFonts w:ascii="Verdana" w:hAnsi="Verdana"/>
          <w:i/>
          <w:iCs/>
          <w:sz w:val="22"/>
          <w:szCs w:val="22"/>
        </w:rPr>
        <w:t>“Instead of five examples of the teaching, I could do it with three. That would make it twelve minutes.”</w:t>
      </w:r>
    </w:p>
    <w:p w14:paraId="639FD1F8" w14:textId="77777777" w:rsidR="00A70123" w:rsidRPr="007A7D3A" w:rsidRDefault="00A70123" w:rsidP="00EE5300">
      <w:pPr>
        <w:jc w:val="both"/>
        <w:rPr>
          <w:rFonts w:ascii="Verdana" w:hAnsi="Verdana"/>
          <w:i/>
          <w:iCs/>
          <w:sz w:val="22"/>
          <w:szCs w:val="22"/>
        </w:rPr>
      </w:pPr>
      <w:r w:rsidRPr="007A7D3A">
        <w:rPr>
          <w:rFonts w:ascii="Verdana" w:hAnsi="Verdana"/>
          <w:i/>
          <w:iCs/>
          <w:sz w:val="22"/>
          <w:szCs w:val="22"/>
        </w:rPr>
        <w:t xml:space="preserve">“Now we’re </w:t>
      </w:r>
      <w:proofErr w:type="spellStart"/>
      <w:r w:rsidRPr="007A7D3A">
        <w:rPr>
          <w:rFonts w:ascii="Verdana" w:hAnsi="Verdana"/>
          <w:i/>
          <w:iCs/>
          <w:sz w:val="22"/>
          <w:szCs w:val="22"/>
        </w:rPr>
        <w:t>cookin</w:t>
      </w:r>
      <w:proofErr w:type="spellEnd"/>
      <w:r w:rsidRPr="007A7D3A">
        <w:rPr>
          <w:rFonts w:ascii="Verdana" w:hAnsi="Verdana"/>
          <w:i/>
          <w:iCs/>
          <w:sz w:val="22"/>
          <w:szCs w:val="22"/>
        </w:rPr>
        <w:t>’, Rabbi, but it’s got to be shorter than that.”</w:t>
      </w:r>
    </w:p>
    <w:p w14:paraId="05471414" w14:textId="77777777" w:rsidR="00A70123" w:rsidRPr="007A7D3A" w:rsidRDefault="00A70123" w:rsidP="00EE5300">
      <w:pPr>
        <w:jc w:val="both"/>
        <w:rPr>
          <w:rFonts w:ascii="Verdana" w:hAnsi="Verdana"/>
          <w:i/>
          <w:iCs/>
          <w:sz w:val="22"/>
          <w:szCs w:val="22"/>
        </w:rPr>
      </w:pPr>
      <w:r w:rsidRPr="007A7D3A">
        <w:rPr>
          <w:rFonts w:ascii="Verdana" w:hAnsi="Verdana"/>
          <w:i/>
          <w:iCs/>
          <w:sz w:val="22"/>
          <w:szCs w:val="22"/>
        </w:rPr>
        <w:t xml:space="preserve">“Well, </w:t>
      </w:r>
      <w:proofErr w:type="gramStart"/>
      <w:r w:rsidRPr="007A7D3A">
        <w:rPr>
          <w:rFonts w:ascii="Verdana" w:hAnsi="Verdana"/>
          <w:i/>
          <w:iCs/>
          <w:sz w:val="22"/>
          <w:szCs w:val="22"/>
        </w:rPr>
        <w:t>really</w:t>
      </w:r>
      <w:proofErr w:type="gramEnd"/>
      <w:r w:rsidRPr="007A7D3A">
        <w:rPr>
          <w:rFonts w:ascii="Verdana" w:hAnsi="Verdana"/>
          <w:i/>
          <w:iCs/>
          <w:sz w:val="22"/>
          <w:szCs w:val="22"/>
        </w:rPr>
        <w:t xml:space="preserve"> I just need one strong example. Beginning, middle, end, with a nice takeaway. I could do the whole sermon in five minutes flat.”</w:t>
      </w:r>
    </w:p>
    <w:p w14:paraId="12DA014F" w14:textId="5757C9A5" w:rsidR="00A70123" w:rsidRPr="007A7D3A" w:rsidRDefault="00A70123" w:rsidP="00EE5300">
      <w:pPr>
        <w:jc w:val="both"/>
        <w:rPr>
          <w:rFonts w:ascii="Verdana" w:hAnsi="Verdana"/>
          <w:i/>
          <w:iCs/>
          <w:sz w:val="22"/>
          <w:szCs w:val="22"/>
        </w:rPr>
      </w:pPr>
      <w:r w:rsidRPr="007A7D3A">
        <w:rPr>
          <w:rFonts w:ascii="Verdana" w:hAnsi="Verdana"/>
          <w:i/>
          <w:iCs/>
          <w:sz w:val="22"/>
          <w:szCs w:val="22"/>
        </w:rPr>
        <w:t>“So, Rabbi, why didn’t you?”</w:t>
      </w:r>
    </w:p>
    <w:p w14:paraId="482C05AC" w14:textId="305BC176" w:rsidR="00A70123" w:rsidRPr="007A7D3A" w:rsidRDefault="00A70123" w:rsidP="00EE5300">
      <w:pPr>
        <w:jc w:val="both"/>
        <w:rPr>
          <w:rFonts w:ascii="Verdana" w:hAnsi="Verdana"/>
          <w:sz w:val="22"/>
          <w:szCs w:val="22"/>
        </w:rPr>
      </w:pPr>
      <w:r w:rsidRPr="007A7D3A">
        <w:rPr>
          <w:rFonts w:ascii="Verdana" w:hAnsi="Verdana"/>
          <w:sz w:val="22"/>
          <w:szCs w:val="22"/>
        </w:rPr>
        <w:t xml:space="preserve">The truth is that when forced to condense our elaborate thoughts into 2 minutes or 80 words (closer to 1 minute), we </w:t>
      </w:r>
      <w:proofErr w:type="gramStart"/>
      <w:r w:rsidRPr="007A7D3A">
        <w:rPr>
          <w:rFonts w:ascii="Verdana" w:hAnsi="Verdana"/>
          <w:sz w:val="22"/>
          <w:szCs w:val="22"/>
        </w:rPr>
        <w:t>are able to</w:t>
      </w:r>
      <w:proofErr w:type="gramEnd"/>
      <w:r w:rsidRPr="007A7D3A">
        <w:rPr>
          <w:rFonts w:ascii="Verdana" w:hAnsi="Verdana"/>
          <w:sz w:val="22"/>
          <w:szCs w:val="22"/>
        </w:rPr>
        <w:t xml:space="preserve"> do it. Although it was challenging, I was able to come up with exactly 80 words, which I shared with Cantor Rachel on the day of her ordination, and now I would like to share </w:t>
      </w:r>
      <w:r w:rsidR="007D6DC8" w:rsidRPr="007A7D3A">
        <w:rPr>
          <w:rFonts w:ascii="Verdana" w:hAnsi="Verdana"/>
          <w:sz w:val="22"/>
          <w:szCs w:val="22"/>
        </w:rPr>
        <w:t xml:space="preserve">them </w:t>
      </w:r>
      <w:r w:rsidRPr="007A7D3A">
        <w:rPr>
          <w:rFonts w:ascii="Verdana" w:hAnsi="Verdana"/>
          <w:sz w:val="22"/>
          <w:szCs w:val="22"/>
        </w:rPr>
        <w:t>with you. This is what I said (feel free to count the words)</w:t>
      </w:r>
      <w:r w:rsidR="007D6DC8" w:rsidRPr="007A7D3A">
        <w:rPr>
          <w:rFonts w:ascii="Verdana" w:hAnsi="Verdana"/>
          <w:sz w:val="22"/>
          <w:szCs w:val="22"/>
        </w:rPr>
        <w:t>.</w:t>
      </w:r>
    </w:p>
    <w:p w14:paraId="38E532DD" w14:textId="77777777" w:rsidR="00A70123" w:rsidRPr="007A7D3A" w:rsidRDefault="00A70123" w:rsidP="00EE5300">
      <w:pPr>
        <w:jc w:val="both"/>
        <w:rPr>
          <w:rFonts w:ascii="Verdana" w:hAnsi="Verdana"/>
          <w:sz w:val="22"/>
          <w:szCs w:val="22"/>
        </w:rPr>
      </w:pPr>
    </w:p>
    <w:p w14:paraId="1E643BD4" w14:textId="1B506DF0" w:rsidR="003B721D" w:rsidRPr="007A7D3A" w:rsidRDefault="0016499B" w:rsidP="00EE5300">
      <w:pPr>
        <w:jc w:val="both"/>
        <w:rPr>
          <w:rFonts w:ascii="Verdana" w:hAnsi="Verdana"/>
          <w:b/>
          <w:bCs/>
          <w:sz w:val="22"/>
          <w:szCs w:val="22"/>
        </w:rPr>
      </w:pPr>
      <w:bookmarkStart w:id="0" w:name="_Hlk198132598"/>
      <w:r w:rsidRPr="007A7D3A">
        <w:rPr>
          <w:rFonts w:ascii="Verdana" w:hAnsi="Verdana"/>
          <w:b/>
          <w:bCs/>
          <w:sz w:val="22"/>
          <w:szCs w:val="22"/>
        </w:rPr>
        <w:t>Dear Cantor Rachel,</w:t>
      </w:r>
    </w:p>
    <w:p w14:paraId="79467143" w14:textId="0706E2AA" w:rsidR="00375E7E" w:rsidRPr="007A7D3A" w:rsidRDefault="00375E7E" w:rsidP="00EE5300">
      <w:pPr>
        <w:jc w:val="both"/>
        <w:rPr>
          <w:rFonts w:ascii="Verdana" w:hAnsi="Verdana"/>
          <w:b/>
          <w:bCs/>
          <w:sz w:val="22"/>
          <w:szCs w:val="22"/>
        </w:rPr>
      </w:pPr>
      <w:r w:rsidRPr="007A7D3A">
        <w:rPr>
          <w:rFonts w:ascii="Verdana" w:hAnsi="Verdana"/>
          <w:b/>
          <w:bCs/>
          <w:sz w:val="22"/>
          <w:szCs w:val="22"/>
        </w:rPr>
        <w:t>I wish someone had shared with me on my ordination day, the words I am about to share with you.</w:t>
      </w:r>
    </w:p>
    <w:p w14:paraId="5F15EE11" w14:textId="0282DFBC" w:rsidR="00414B67" w:rsidRPr="007A7D3A" w:rsidRDefault="0016499B" w:rsidP="00EE5300">
      <w:pPr>
        <w:jc w:val="both"/>
        <w:rPr>
          <w:rFonts w:ascii="Verdana" w:hAnsi="Verdana"/>
          <w:b/>
          <w:bCs/>
          <w:sz w:val="22"/>
          <w:szCs w:val="22"/>
        </w:rPr>
      </w:pPr>
      <w:r w:rsidRPr="007A7D3A">
        <w:rPr>
          <w:rFonts w:ascii="Verdana" w:hAnsi="Verdana"/>
          <w:b/>
          <w:bCs/>
          <w:sz w:val="22"/>
          <w:szCs w:val="22"/>
        </w:rPr>
        <w:t xml:space="preserve">We are all on a journey. The best </w:t>
      </w:r>
      <w:r w:rsidR="00375E7E" w:rsidRPr="007A7D3A">
        <w:rPr>
          <w:rFonts w:ascii="Verdana" w:hAnsi="Verdana"/>
          <w:b/>
          <w:bCs/>
          <w:sz w:val="22"/>
          <w:szCs w:val="22"/>
        </w:rPr>
        <w:t xml:space="preserve">way I </w:t>
      </w:r>
      <w:r w:rsidRPr="007A7D3A">
        <w:rPr>
          <w:rFonts w:ascii="Verdana" w:hAnsi="Verdana"/>
          <w:b/>
          <w:bCs/>
          <w:sz w:val="22"/>
          <w:szCs w:val="22"/>
        </w:rPr>
        <w:t xml:space="preserve">can think about this journey </w:t>
      </w:r>
      <w:r w:rsidR="000C031B" w:rsidRPr="007A7D3A">
        <w:rPr>
          <w:rFonts w:ascii="Verdana" w:hAnsi="Verdana"/>
          <w:b/>
          <w:bCs/>
          <w:sz w:val="22"/>
          <w:szCs w:val="22"/>
        </w:rPr>
        <w:t>i</w:t>
      </w:r>
      <w:r w:rsidRPr="007A7D3A">
        <w:rPr>
          <w:rFonts w:ascii="Verdana" w:hAnsi="Verdana"/>
          <w:b/>
          <w:bCs/>
          <w:sz w:val="22"/>
          <w:szCs w:val="22"/>
        </w:rPr>
        <w:t xml:space="preserve">s between </w:t>
      </w:r>
      <w:r w:rsidR="000C031B" w:rsidRPr="007A7D3A">
        <w:rPr>
          <w:rFonts w:ascii="Verdana" w:hAnsi="Verdana"/>
          <w:b/>
          <w:bCs/>
          <w:sz w:val="22"/>
          <w:szCs w:val="22"/>
        </w:rPr>
        <w:t>where</w:t>
      </w:r>
      <w:r w:rsidRPr="007A7D3A">
        <w:rPr>
          <w:rFonts w:ascii="Verdana" w:hAnsi="Verdana"/>
          <w:b/>
          <w:bCs/>
          <w:sz w:val="22"/>
          <w:szCs w:val="22"/>
        </w:rPr>
        <w:t xml:space="preserve"> we are and where we ought to be.</w:t>
      </w:r>
      <w:r w:rsidR="00812CAB" w:rsidRPr="007A7D3A">
        <w:rPr>
          <w:rFonts w:ascii="Verdana" w:hAnsi="Verdana"/>
          <w:b/>
          <w:bCs/>
          <w:sz w:val="22"/>
          <w:szCs w:val="22"/>
        </w:rPr>
        <w:t xml:space="preserve"> </w:t>
      </w:r>
    </w:p>
    <w:p w14:paraId="288243B5" w14:textId="77777777" w:rsidR="00414B67" w:rsidRPr="007A7D3A" w:rsidRDefault="00812CAB" w:rsidP="00EE5300">
      <w:pPr>
        <w:jc w:val="both"/>
        <w:rPr>
          <w:rFonts w:ascii="Verdana" w:hAnsi="Verdana"/>
          <w:b/>
          <w:bCs/>
          <w:sz w:val="22"/>
          <w:szCs w:val="22"/>
        </w:rPr>
      </w:pPr>
      <w:r w:rsidRPr="007A7D3A">
        <w:rPr>
          <w:rFonts w:ascii="Verdana" w:hAnsi="Verdana"/>
          <w:b/>
          <w:bCs/>
          <w:sz w:val="22"/>
          <w:szCs w:val="22"/>
        </w:rPr>
        <w:t xml:space="preserve">May </w:t>
      </w:r>
      <w:proofErr w:type="spellStart"/>
      <w:r w:rsidRPr="007A7D3A">
        <w:rPr>
          <w:rFonts w:ascii="Verdana" w:hAnsi="Verdana"/>
          <w:b/>
          <w:bCs/>
          <w:sz w:val="22"/>
          <w:szCs w:val="22"/>
        </w:rPr>
        <w:t>HaShem</w:t>
      </w:r>
      <w:proofErr w:type="spellEnd"/>
      <w:r w:rsidR="00414B67" w:rsidRPr="007A7D3A">
        <w:rPr>
          <w:rFonts w:ascii="Verdana" w:hAnsi="Verdana"/>
          <w:b/>
          <w:bCs/>
          <w:sz w:val="22"/>
          <w:szCs w:val="22"/>
        </w:rPr>
        <w:t xml:space="preserve"> bless you with a meaningful journey. May you find good fellow travelers along the way, and may you arrive at your own Promised Land, the one waiting for you.</w:t>
      </w:r>
    </w:p>
    <w:bookmarkEnd w:id="0"/>
    <w:p w14:paraId="429812A7" w14:textId="0FDFF29C" w:rsidR="00EE5300" w:rsidRPr="007A7D3A" w:rsidRDefault="00EE5300" w:rsidP="00EE5300">
      <w:pPr>
        <w:jc w:val="both"/>
        <w:rPr>
          <w:rFonts w:ascii="Verdana" w:hAnsi="Verdana"/>
          <w:sz w:val="22"/>
          <w:szCs w:val="22"/>
        </w:rPr>
      </w:pPr>
      <w:r w:rsidRPr="007A7D3A">
        <w:rPr>
          <w:rFonts w:ascii="Verdana" w:hAnsi="Verdana"/>
          <w:sz w:val="22"/>
          <w:szCs w:val="22"/>
        </w:rPr>
        <w:lastRenderedPageBreak/>
        <w:t xml:space="preserve">Now, the reason I am sharing these words with you, in my newsletter message, </w:t>
      </w:r>
      <w:proofErr w:type="gramStart"/>
      <w:r w:rsidRPr="007A7D3A">
        <w:rPr>
          <w:rFonts w:ascii="Verdana" w:hAnsi="Verdana"/>
          <w:sz w:val="22"/>
          <w:szCs w:val="22"/>
        </w:rPr>
        <w:t>has to</w:t>
      </w:r>
      <w:proofErr w:type="gramEnd"/>
      <w:r w:rsidRPr="007A7D3A">
        <w:rPr>
          <w:rFonts w:ascii="Verdana" w:hAnsi="Verdana"/>
          <w:sz w:val="22"/>
          <w:szCs w:val="22"/>
        </w:rPr>
        <w:t xml:space="preserve"> do less with Cantor Rachel (she heard the words already), and more with each of you, with each of us.</w:t>
      </w:r>
    </w:p>
    <w:p w14:paraId="27555753" w14:textId="3EFFD25A" w:rsidR="00EE5300" w:rsidRPr="007A7D3A" w:rsidRDefault="00EE5300" w:rsidP="00EE5300">
      <w:pPr>
        <w:jc w:val="both"/>
        <w:rPr>
          <w:rFonts w:ascii="Verdana" w:hAnsi="Verdana"/>
          <w:sz w:val="22"/>
          <w:szCs w:val="22"/>
        </w:rPr>
      </w:pPr>
      <w:r w:rsidRPr="007A7D3A">
        <w:rPr>
          <w:rFonts w:ascii="Verdana" w:hAnsi="Verdana"/>
          <w:sz w:val="22"/>
          <w:szCs w:val="22"/>
        </w:rPr>
        <w:t xml:space="preserve">The truth is that knowingly or unknowingly, we are all in a similar journey, albeit tailored for each of us. The journey always bridges two points: where we are and where we ought to be. Sometimes we move one step forward and two </w:t>
      </w:r>
      <w:r w:rsidR="007D6DC8" w:rsidRPr="007A7D3A">
        <w:rPr>
          <w:rFonts w:ascii="Verdana" w:hAnsi="Verdana"/>
          <w:sz w:val="22"/>
          <w:szCs w:val="22"/>
        </w:rPr>
        <w:t xml:space="preserve">steps </w:t>
      </w:r>
      <w:r w:rsidRPr="007A7D3A">
        <w:rPr>
          <w:rFonts w:ascii="Verdana" w:hAnsi="Verdana"/>
          <w:sz w:val="22"/>
          <w:szCs w:val="22"/>
        </w:rPr>
        <w:t>backwards. Sometimes it seems we are not moving at all.</w:t>
      </w:r>
    </w:p>
    <w:p w14:paraId="5C8E9820" w14:textId="0173156C" w:rsidR="001E06AF" w:rsidRPr="007A7D3A" w:rsidRDefault="001E06AF" w:rsidP="00414B67">
      <w:pPr>
        <w:rPr>
          <w:rFonts w:ascii="Verdana" w:hAnsi="Verdana"/>
          <w:sz w:val="22"/>
          <w:szCs w:val="22"/>
        </w:rPr>
      </w:pPr>
      <w:r w:rsidRPr="007A7D3A">
        <w:rPr>
          <w:rFonts w:ascii="Verdana" w:hAnsi="Verdana"/>
          <w:sz w:val="22"/>
          <w:szCs w:val="22"/>
        </w:rPr>
        <w:t>The reason I chose this short message to share with Cantor Rachel</w:t>
      </w:r>
      <w:r w:rsidR="007D6DC8" w:rsidRPr="007A7D3A">
        <w:rPr>
          <w:rFonts w:ascii="Verdana" w:hAnsi="Verdana"/>
          <w:sz w:val="22"/>
          <w:szCs w:val="22"/>
        </w:rPr>
        <w:t xml:space="preserve"> – a</w:t>
      </w:r>
      <w:r w:rsidRPr="007A7D3A">
        <w:rPr>
          <w:rFonts w:ascii="Verdana" w:hAnsi="Verdana"/>
          <w:sz w:val="22"/>
          <w:szCs w:val="22"/>
        </w:rPr>
        <w:t>nd with you</w:t>
      </w:r>
      <w:r w:rsidR="007D6DC8" w:rsidRPr="007A7D3A">
        <w:rPr>
          <w:rFonts w:ascii="Verdana" w:hAnsi="Verdana"/>
          <w:sz w:val="22"/>
          <w:szCs w:val="22"/>
        </w:rPr>
        <w:t xml:space="preserve"> – is</w:t>
      </w:r>
      <w:r w:rsidRPr="007A7D3A">
        <w:rPr>
          <w:rFonts w:ascii="Verdana" w:hAnsi="Verdana"/>
          <w:sz w:val="22"/>
          <w:szCs w:val="22"/>
        </w:rPr>
        <w:t>, as I said in the message, because I wish someone had shared this simple truth with me. Perhaps my journey would have been a different one, or perhaps it would have been more purposeful.</w:t>
      </w:r>
    </w:p>
    <w:p w14:paraId="24686012" w14:textId="37098270" w:rsidR="001E06AF" w:rsidRPr="007A7D3A" w:rsidRDefault="001E06AF" w:rsidP="00414B67">
      <w:pPr>
        <w:rPr>
          <w:rFonts w:ascii="Verdana" w:hAnsi="Verdana"/>
          <w:sz w:val="22"/>
          <w:szCs w:val="22"/>
        </w:rPr>
      </w:pPr>
      <w:r w:rsidRPr="007A7D3A">
        <w:rPr>
          <w:rFonts w:ascii="Verdana" w:hAnsi="Verdana"/>
          <w:sz w:val="22"/>
          <w:szCs w:val="22"/>
        </w:rPr>
        <w:t xml:space="preserve">The good news for me, for Cantor Rachel, and for all of us, is that it is never too late. All we need to do is to be mindful of where we are standing in our spiritual, intellectual, and moral journey, and to ponder where we ought to be. Once we have the two points, it is a matter of setting </w:t>
      </w:r>
      <w:r w:rsidR="0096085A" w:rsidRPr="007A7D3A">
        <w:rPr>
          <w:rFonts w:ascii="Verdana" w:hAnsi="Verdana"/>
          <w:sz w:val="22"/>
          <w:szCs w:val="22"/>
        </w:rPr>
        <w:t>small</w:t>
      </w:r>
      <w:r w:rsidRPr="007A7D3A">
        <w:rPr>
          <w:rFonts w:ascii="Verdana" w:hAnsi="Verdana"/>
          <w:sz w:val="22"/>
          <w:szCs w:val="22"/>
        </w:rPr>
        <w:t>, achievable goals</w:t>
      </w:r>
      <w:r w:rsidR="007D6DC8" w:rsidRPr="007A7D3A">
        <w:rPr>
          <w:rFonts w:ascii="Verdana" w:hAnsi="Verdana"/>
          <w:sz w:val="22"/>
          <w:szCs w:val="22"/>
        </w:rPr>
        <w:t>.</w:t>
      </w:r>
      <w:r w:rsidRPr="007A7D3A">
        <w:rPr>
          <w:rFonts w:ascii="Verdana" w:hAnsi="Verdana"/>
          <w:sz w:val="22"/>
          <w:szCs w:val="22"/>
        </w:rPr>
        <w:t xml:space="preserve"> and </w:t>
      </w:r>
      <w:proofErr w:type="gramStart"/>
      <w:r w:rsidRPr="007A7D3A">
        <w:rPr>
          <w:rFonts w:ascii="Verdana" w:hAnsi="Verdana"/>
          <w:sz w:val="22"/>
          <w:szCs w:val="22"/>
        </w:rPr>
        <w:t>to start</w:t>
      </w:r>
      <w:proofErr w:type="gramEnd"/>
      <w:r w:rsidRPr="007A7D3A">
        <w:rPr>
          <w:rFonts w:ascii="Verdana" w:hAnsi="Verdana"/>
          <w:sz w:val="22"/>
          <w:szCs w:val="22"/>
        </w:rPr>
        <w:t xml:space="preserve"> </w:t>
      </w:r>
      <w:r w:rsidR="0096085A" w:rsidRPr="007A7D3A">
        <w:rPr>
          <w:rFonts w:ascii="Verdana" w:hAnsi="Verdana"/>
          <w:sz w:val="22"/>
          <w:szCs w:val="22"/>
        </w:rPr>
        <w:t>traveling</w:t>
      </w:r>
      <w:r w:rsidRPr="007A7D3A">
        <w:rPr>
          <w:rFonts w:ascii="Verdana" w:hAnsi="Verdana"/>
          <w:sz w:val="22"/>
          <w:szCs w:val="22"/>
        </w:rPr>
        <w:t xml:space="preserve"> the distance.</w:t>
      </w:r>
    </w:p>
    <w:p w14:paraId="05200649" w14:textId="56442FE4" w:rsidR="0096085A" w:rsidRPr="007A7D3A" w:rsidRDefault="0096085A" w:rsidP="00414B67">
      <w:pPr>
        <w:rPr>
          <w:rFonts w:ascii="Verdana" w:hAnsi="Verdana"/>
          <w:sz w:val="22"/>
          <w:szCs w:val="22"/>
        </w:rPr>
      </w:pPr>
      <w:r w:rsidRPr="007A7D3A">
        <w:rPr>
          <w:rFonts w:ascii="Verdana" w:hAnsi="Verdana"/>
          <w:sz w:val="22"/>
          <w:szCs w:val="22"/>
        </w:rPr>
        <w:t>With God’s help, not only Cantor Rachel, but each of us, will make it to the Promised Land, which is waiting for us at the end of the journey.</w:t>
      </w:r>
    </w:p>
    <w:p w14:paraId="195F492D" w14:textId="6A2C657C" w:rsidR="0096085A" w:rsidRPr="007A7D3A" w:rsidRDefault="0096085A" w:rsidP="00414B67">
      <w:pPr>
        <w:rPr>
          <w:rFonts w:ascii="Verdana" w:hAnsi="Verdana"/>
          <w:sz w:val="22"/>
          <w:szCs w:val="22"/>
        </w:rPr>
      </w:pPr>
      <w:r w:rsidRPr="007A7D3A">
        <w:rPr>
          <w:rFonts w:ascii="Verdana" w:hAnsi="Verdana"/>
          <w:sz w:val="22"/>
          <w:szCs w:val="22"/>
        </w:rPr>
        <w:t>Rabbi Manes Kogan</w:t>
      </w:r>
    </w:p>
    <w:p w14:paraId="5925BAC5" w14:textId="5FB05ECB" w:rsidR="001E06AF" w:rsidRPr="007A7D3A" w:rsidRDefault="001E06AF" w:rsidP="0096085A">
      <w:pPr>
        <w:rPr>
          <w:rFonts w:ascii="Verdana" w:hAnsi="Verdana"/>
          <w:sz w:val="22"/>
          <w:szCs w:val="22"/>
        </w:rPr>
      </w:pPr>
    </w:p>
    <w:sectPr w:rsidR="001E06AF" w:rsidRPr="007A7D3A" w:rsidSect="00EE530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99B"/>
    <w:rsid w:val="00052B41"/>
    <w:rsid w:val="00057B76"/>
    <w:rsid w:val="000C031B"/>
    <w:rsid w:val="0016499B"/>
    <w:rsid w:val="001941A4"/>
    <w:rsid w:val="001E06AF"/>
    <w:rsid w:val="00375E7E"/>
    <w:rsid w:val="003B721D"/>
    <w:rsid w:val="003D2E23"/>
    <w:rsid w:val="003D58E7"/>
    <w:rsid w:val="00414B67"/>
    <w:rsid w:val="00642B56"/>
    <w:rsid w:val="00711FA9"/>
    <w:rsid w:val="007A7D3A"/>
    <w:rsid w:val="007D6DC8"/>
    <w:rsid w:val="00812CAB"/>
    <w:rsid w:val="0084693C"/>
    <w:rsid w:val="00954270"/>
    <w:rsid w:val="0096085A"/>
    <w:rsid w:val="00A70123"/>
    <w:rsid w:val="00A75EBD"/>
    <w:rsid w:val="00A77F23"/>
    <w:rsid w:val="00C61E2F"/>
    <w:rsid w:val="00DC3179"/>
    <w:rsid w:val="00E534BD"/>
    <w:rsid w:val="00E648F0"/>
    <w:rsid w:val="00E6692E"/>
    <w:rsid w:val="00EE5300"/>
    <w:rsid w:val="00F42F85"/>
    <w:rsid w:val="00F452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3B428"/>
  <w15:chartTrackingRefBased/>
  <w15:docId w15:val="{1D234C42-A509-48C5-A94D-09A89716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49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49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49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49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49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49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9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9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9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9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49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49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49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49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49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9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9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99B"/>
    <w:rPr>
      <w:rFonts w:eastAsiaTheme="majorEastAsia" w:cstheme="majorBidi"/>
      <w:color w:val="272727" w:themeColor="text1" w:themeTint="D8"/>
    </w:rPr>
  </w:style>
  <w:style w:type="paragraph" w:styleId="Title">
    <w:name w:val="Title"/>
    <w:basedOn w:val="Normal"/>
    <w:next w:val="Normal"/>
    <w:link w:val="TitleChar"/>
    <w:uiPriority w:val="10"/>
    <w:qFormat/>
    <w:rsid w:val="001649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9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9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9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99B"/>
    <w:pPr>
      <w:spacing w:before="160"/>
      <w:jc w:val="center"/>
    </w:pPr>
    <w:rPr>
      <w:i/>
      <w:iCs/>
      <w:color w:val="404040" w:themeColor="text1" w:themeTint="BF"/>
    </w:rPr>
  </w:style>
  <w:style w:type="character" w:customStyle="1" w:styleId="QuoteChar">
    <w:name w:val="Quote Char"/>
    <w:basedOn w:val="DefaultParagraphFont"/>
    <w:link w:val="Quote"/>
    <w:uiPriority w:val="29"/>
    <w:rsid w:val="0016499B"/>
    <w:rPr>
      <w:i/>
      <w:iCs/>
      <w:color w:val="404040" w:themeColor="text1" w:themeTint="BF"/>
    </w:rPr>
  </w:style>
  <w:style w:type="paragraph" w:styleId="ListParagraph">
    <w:name w:val="List Paragraph"/>
    <w:basedOn w:val="Normal"/>
    <w:uiPriority w:val="34"/>
    <w:qFormat/>
    <w:rsid w:val="0016499B"/>
    <w:pPr>
      <w:ind w:left="720"/>
      <w:contextualSpacing/>
    </w:pPr>
  </w:style>
  <w:style w:type="character" w:styleId="IntenseEmphasis">
    <w:name w:val="Intense Emphasis"/>
    <w:basedOn w:val="DefaultParagraphFont"/>
    <w:uiPriority w:val="21"/>
    <w:qFormat/>
    <w:rsid w:val="0016499B"/>
    <w:rPr>
      <w:i/>
      <w:iCs/>
      <w:color w:val="0F4761" w:themeColor="accent1" w:themeShade="BF"/>
    </w:rPr>
  </w:style>
  <w:style w:type="paragraph" w:styleId="IntenseQuote">
    <w:name w:val="Intense Quote"/>
    <w:basedOn w:val="Normal"/>
    <w:next w:val="Normal"/>
    <w:link w:val="IntenseQuoteChar"/>
    <w:uiPriority w:val="30"/>
    <w:qFormat/>
    <w:rsid w:val="001649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499B"/>
    <w:rPr>
      <w:i/>
      <w:iCs/>
      <w:color w:val="0F4761" w:themeColor="accent1" w:themeShade="BF"/>
    </w:rPr>
  </w:style>
  <w:style w:type="character" w:styleId="IntenseReference">
    <w:name w:val="Intense Reference"/>
    <w:basedOn w:val="DefaultParagraphFont"/>
    <w:uiPriority w:val="32"/>
    <w:qFormat/>
    <w:rsid w:val="001649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06094">
      <w:bodyDiv w:val="1"/>
      <w:marLeft w:val="0"/>
      <w:marRight w:val="0"/>
      <w:marTop w:val="0"/>
      <w:marBottom w:val="0"/>
      <w:divBdr>
        <w:top w:val="none" w:sz="0" w:space="0" w:color="auto"/>
        <w:left w:val="none" w:sz="0" w:space="0" w:color="auto"/>
        <w:bottom w:val="none" w:sz="0" w:space="0" w:color="auto"/>
        <w:right w:val="none" w:sz="0" w:space="0" w:color="auto"/>
      </w:divBdr>
    </w:div>
    <w:div w:id="77332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2862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Kogan</dc:creator>
  <cp:keywords/>
  <dc:description/>
  <cp:lastModifiedBy>Rabbi Kogan</cp:lastModifiedBy>
  <cp:revision>2</cp:revision>
  <dcterms:created xsi:type="dcterms:W3CDTF">2025-05-14T20:51:00Z</dcterms:created>
  <dcterms:modified xsi:type="dcterms:W3CDTF">2025-05-14T20:51:00Z</dcterms:modified>
</cp:coreProperties>
</file>