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DC" w:rsidRPr="00246F91" w:rsidRDefault="000861EF" w:rsidP="0037207A">
      <w:pPr>
        <w:spacing w:line="360" w:lineRule="auto"/>
        <w:jc w:val="both"/>
        <w:rPr>
          <w:rFonts w:ascii="Verdana" w:hAnsi="Verdana"/>
        </w:rPr>
      </w:pPr>
      <w:r w:rsidRPr="00246F91">
        <w:rPr>
          <w:rFonts w:ascii="Verdana" w:hAnsi="Verdana"/>
        </w:rPr>
        <w:t>Dear friends of Hillcrest Jewish Center:</w:t>
      </w:r>
    </w:p>
    <w:p w:rsidR="00D5412E" w:rsidRPr="00246F91" w:rsidRDefault="00D5412E" w:rsidP="00246F91">
      <w:pPr>
        <w:spacing w:line="360" w:lineRule="auto"/>
        <w:jc w:val="both"/>
        <w:rPr>
          <w:rFonts w:ascii="Verdana" w:hAnsi="Verdana"/>
        </w:rPr>
      </w:pPr>
      <w:r w:rsidRPr="00246F91">
        <w:rPr>
          <w:rFonts w:ascii="Verdana" w:hAnsi="Verdana"/>
        </w:rPr>
        <w:t>A few days ago we celebrated Hanuk</w:t>
      </w:r>
      <w:r w:rsidR="00B03ACB" w:rsidRPr="00246F91">
        <w:rPr>
          <w:rFonts w:ascii="Verdana" w:hAnsi="Verdana"/>
        </w:rPr>
        <w:t>k</w:t>
      </w:r>
      <w:r w:rsidRPr="00246F91">
        <w:rPr>
          <w:rFonts w:ascii="Verdana" w:hAnsi="Verdana"/>
        </w:rPr>
        <w:t>ah, the festival of lights. We remember</w:t>
      </w:r>
      <w:r w:rsidR="0037207A" w:rsidRPr="00246F91">
        <w:rPr>
          <w:rFonts w:ascii="Verdana" w:hAnsi="Verdana"/>
        </w:rPr>
        <w:t>ed</w:t>
      </w:r>
      <w:r w:rsidRPr="00246F91">
        <w:rPr>
          <w:rFonts w:ascii="Verdana" w:hAnsi="Verdana"/>
        </w:rPr>
        <w:t xml:space="preserve"> the heroic fight of the Maccabees to expel the Syrian-Greek aggressors from the Land of Israel, the rededication of the Temple, and the miracle of the cruse of oil, which </w:t>
      </w:r>
      <w:r w:rsidRPr="00246F91">
        <w:rPr>
          <w:rFonts w:ascii="Verdana" w:hAnsi="Verdana" w:cs="Arial"/>
          <w:shd w:val="clear" w:color="auto" w:fill="FFFFFF"/>
        </w:rPr>
        <w:t xml:space="preserve">occurred after the liberation of the </w:t>
      </w:r>
      <w:hyperlink r:id="rId4" w:history="1">
        <w:r w:rsidRPr="00246F91">
          <w:rPr>
            <w:rStyle w:val="Hyperlink"/>
            <w:rFonts w:ascii="Verdana" w:hAnsi="Verdana" w:cs="Arial"/>
            <w:color w:val="auto"/>
            <w:u w:val="none"/>
            <w:shd w:val="clear" w:color="auto" w:fill="FFFFFF"/>
          </w:rPr>
          <w:t>Temple in Jerusalem</w:t>
        </w:r>
      </w:hyperlink>
      <w:r w:rsidRPr="00246F91">
        <w:rPr>
          <w:rFonts w:ascii="Verdana" w:hAnsi="Verdana"/>
        </w:rPr>
        <w:t xml:space="preserve">, in which </w:t>
      </w:r>
      <w:r w:rsidRPr="00246F91">
        <w:rPr>
          <w:rFonts w:ascii="Verdana" w:hAnsi="Verdana" w:cs="Arial"/>
          <w:shd w:val="clear" w:color="auto" w:fill="FFFFFF"/>
        </w:rPr>
        <w:t>a jug of pure oil that was to be enough to light the lamp for one day</w:t>
      </w:r>
      <w:r w:rsidR="00B03ACB" w:rsidRPr="00246F91">
        <w:rPr>
          <w:rFonts w:ascii="Verdana" w:hAnsi="Verdana" w:cs="Arial"/>
          <w:shd w:val="clear" w:color="auto" w:fill="FFFFFF"/>
        </w:rPr>
        <w:t>,</w:t>
      </w:r>
      <w:r w:rsidRPr="00246F91">
        <w:rPr>
          <w:rFonts w:ascii="Verdana" w:hAnsi="Verdana" w:cs="Arial"/>
          <w:shd w:val="clear" w:color="auto" w:fill="FFFFFF"/>
        </w:rPr>
        <w:t xml:space="preserve"> lasted instead for eight days.</w:t>
      </w:r>
      <w:r w:rsidR="00B03ACB" w:rsidRPr="00246F91">
        <w:rPr>
          <w:rFonts w:ascii="Verdana" w:hAnsi="Verdana" w:cs="Arial"/>
          <w:shd w:val="clear" w:color="auto" w:fill="FFFFFF"/>
        </w:rPr>
        <w:t xml:space="preserve"> </w:t>
      </w:r>
    </w:p>
    <w:p w:rsidR="00D5412E" w:rsidRPr="00246F91" w:rsidRDefault="00D5412E" w:rsidP="0037207A">
      <w:pPr>
        <w:pStyle w:val="NoSpacing"/>
        <w:spacing w:line="360" w:lineRule="auto"/>
        <w:jc w:val="both"/>
        <w:rPr>
          <w:rFonts w:ascii="Verdana" w:hAnsi="Verdana"/>
        </w:rPr>
      </w:pPr>
      <w:r w:rsidRPr="00246F91">
        <w:rPr>
          <w:rFonts w:ascii="Verdana" w:hAnsi="Verdana"/>
        </w:rPr>
        <w:t xml:space="preserve">Who </w:t>
      </w:r>
      <w:r w:rsidR="0037207A" w:rsidRPr="00246F91">
        <w:rPr>
          <w:rFonts w:ascii="Verdana" w:hAnsi="Verdana"/>
        </w:rPr>
        <w:t xml:space="preserve">was </w:t>
      </w:r>
      <w:r w:rsidRPr="00246F91">
        <w:rPr>
          <w:rFonts w:ascii="Verdana" w:hAnsi="Verdana"/>
        </w:rPr>
        <w:t xml:space="preserve">the </w:t>
      </w:r>
      <w:r w:rsidR="0037207A" w:rsidRPr="00246F91">
        <w:rPr>
          <w:rFonts w:ascii="Verdana" w:hAnsi="Verdana"/>
        </w:rPr>
        <w:t xml:space="preserve">hero in the </w:t>
      </w:r>
      <w:r w:rsidRPr="00246F91">
        <w:rPr>
          <w:rFonts w:ascii="Verdana" w:hAnsi="Verdana"/>
        </w:rPr>
        <w:t>Hanuk</w:t>
      </w:r>
      <w:r w:rsidR="00B03ACB" w:rsidRPr="00246F91">
        <w:rPr>
          <w:rFonts w:ascii="Verdana" w:hAnsi="Verdana"/>
        </w:rPr>
        <w:t>k</w:t>
      </w:r>
      <w:r w:rsidRPr="00246F91">
        <w:rPr>
          <w:rFonts w:ascii="Verdana" w:hAnsi="Verdana"/>
        </w:rPr>
        <w:t xml:space="preserve">ah </w:t>
      </w:r>
      <w:r w:rsidR="0037207A" w:rsidRPr="00246F91">
        <w:rPr>
          <w:rFonts w:ascii="Verdana" w:hAnsi="Verdana"/>
        </w:rPr>
        <w:t>story</w:t>
      </w:r>
      <w:r w:rsidRPr="00246F91">
        <w:rPr>
          <w:rFonts w:ascii="Verdana" w:hAnsi="Verdana"/>
        </w:rPr>
        <w:t>?</w:t>
      </w:r>
    </w:p>
    <w:p w:rsidR="0011034E" w:rsidRPr="00246F91" w:rsidRDefault="00D5412E" w:rsidP="0037207A">
      <w:pPr>
        <w:pStyle w:val="NoSpacing"/>
        <w:spacing w:line="360" w:lineRule="auto"/>
        <w:jc w:val="both"/>
        <w:rPr>
          <w:rFonts w:ascii="Verdana" w:hAnsi="Verdana"/>
        </w:rPr>
      </w:pPr>
      <w:r w:rsidRPr="00246F91">
        <w:rPr>
          <w:rFonts w:ascii="Verdana" w:hAnsi="Verdana"/>
        </w:rPr>
        <w:t xml:space="preserve">For many, the first association is Judah Maccabee. Others will suggest Mattathias and his family, the Hasmoneans. </w:t>
      </w:r>
      <w:r w:rsidR="00B03ACB" w:rsidRPr="00246F91">
        <w:rPr>
          <w:rFonts w:ascii="Verdana" w:hAnsi="Verdana"/>
        </w:rPr>
        <w:t xml:space="preserve">Perhaps others will say </w:t>
      </w:r>
      <w:r w:rsidRPr="00246F91">
        <w:rPr>
          <w:rFonts w:ascii="Verdana" w:hAnsi="Verdana"/>
        </w:rPr>
        <w:t xml:space="preserve">the Jewish people in its entirety, or the women of that time, like </w:t>
      </w:r>
      <w:proofErr w:type="spellStart"/>
      <w:r w:rsidRPr="00246F91">
        <w:rPr>
          <w:rFonts w:ascii="Verdana" w:hAnsi="Verdana"/>
        </w:rPr>
        <w:t>Channa</w:t>
      </w:r>
      <w:proofErr w:type="spellEnd"/>
      <w:r w:rsidRPr="00246F91">
        <w:rPr>
          <w:rFonts w:ascii="Verdana" w:hAnsi="Verdana"/>
        </w:rPr>
        <w:t xml:space="preserve">, the mother of seven children, who died a martyr for not bowing to a Greek idol. Some will point </w:t>
      </w:r>
      <w:r w:rsidR="0037207A" w:rsidRPr="00246F91">
        <w:rPr>
          <w:rFonts w:ascii="Verdana" w:hAnsi="Verdana"/>
        </w:rPr>
        <w:t xml:space="preserve">out </w:t>
      </w:r>
      <w:r w:rsidRPr="00246F91">
        <w:rPr>
          <w:rFonts w:ascii="Verdana" w:hAnsi="Verdana"/>
        </w:rPr>
        <w:t>that the real</w:t>
      </w:r>
      <w:r w:rsidR="0037207A" w:rsidRPr="00246F91">
        <w:rPr>
          <w:rFonts w:ascii="Verdana" w:hAnsi="Verdana"/>
        </w:rPr>
        <w:t xml:space="preserve"> hero </w:t>
      </w:r>
      <w:r w:rsidRPr="00246F91">
        <w:rPr>
          <w:rFonts w:ascii="Verdana" w:hAnsi="Verdana"/>
        </w:rPr>
        <w:t xml:space="preserve">is God Almighty, while others might </w:t>
      </w:r>
      <w:r w:rsidR="0037207A" w:rsidRPr="00246F91">
        <w:rPr>
          <w:rFonts w:ascii="Verdana" w:hAnsi="Verdana"/>
        </w:rPr>
        <w:t>propose</w:t>
      </w:r>
      <w:r w:rsidRPr="00246F91">
        <w:rPr>
          <w:rFonts w:ascii="Verdana" w:hAnsi="Verdana"/>
        </w:rPr>
        <w:t xml:space="preserve"> the simple Jew who found the </w:t>
      </w:r>
      <w:r w:rsidR="0011034E" w:rsidRPr="00246F91">
        <w:rPr>
          <w:rFonts w:ascii="Verdana" w:hAnsi="Verdana"/>
        </w:rPr>
        <w:t xml:space="preserve">jug of </w:t>
      </w:r>
      <w:r w:rsidRPr="00246F91">
        <w:rPr>
          <w:rFonts w:ascii="Verdana" w:hAnsi="Verdana"/>
        </w:rPr>
        <w:t>oil</w:t>
      </w:r>
      <w:r w:rsidR="0011034E" w:rsidRPr="00246F91">
        <w:rPr>
          <w:rFonts w:ascii="Verdana" w:hAnsi="Verdana"/>
        </w:rPr>
        <w:t>, or the High Priest who hid it.</w:t>
      </w:r>
    </w:p>
    <w:p w:rsidR="0037207A" w:rsidRPr="00246F91" w:rsidRDefault="0037207A" w:rsidP="0037207A">
      <w:pPr>
        <w:pStyle w:val="NoSpacing"/>
        <w:spacing w:line="360" w:lineRule="auto"/>
        <w:jc w:val="both"/>
        <w:rPr>
          <w:rFonts w:ascii="Verdana" w:hAnsi="Verdana"/>
        </w:rPr>
      </w:pPr>
    </w:p>
    <w:p w:rsidR="00D5412E" w:rsidRPr="00246F91" w:rsidRDefault="0011034E" w:rsidP="0037207A">
      <w:pPr>
        <w:pStyle w:val="NoSpacing"/>
        <w:spacing w:line="360" w:lineRule="auto"/>
        <w:jc w:val="both"/>
        <w:rPr>
          <w:rFonts w:ascii="Verdana" w:hAnsi="Verdana"/>
        </w:rPr>
      </w:pPr>
      <w:r w:rsidRPr="00246F91">
        <w:rPr>
          <w:rFonts w:ascii="Verdana" w:hAnsi="Verdana"/>
        </w:rPr>
        <w:t>I would like to suggest, without detriment to all the above good choices, that perhaps the real hero of the Hanuk</w:t>
      </w:r>
      <w:r w:rsidR="00B03ACB" w:rsidRPr="00246F91">
        <w:rPr>
          <w:rFonts w:ascii="Verdana" w:hAnsi="Verdana"/>
        </w:rPr>
        <w:t>k</w:t>
      </w:r>
      <w:r w:rsidRPr="00246F91">
        <w:rPr>
          <w:rFonts w:ascii="Verdana" w:hAnsi="Verdana"/>
        </w:rPr>
        <w:t>ah story is the simple anonymous Jew, who believe</w:t>
      </w:r>
      <w:r w:rsidR="0037207A" w:rsidRPr="00246F91">
        <w:rPr>
          <w:rFonts w:ascii="Verdana" w:hAnsi="Verdana"/>
        </w:rPr>
        <w:t>d</w:t>
      </w:r>
      <w:r w:rsidRPr="00246F91">
        <w:rPr>
          <w:rFonts w:ascii="Verdana" w:hAnsi="Verdana"/>
        </w:rPr>
        <w:t xml:space="preserve"> that one day, the nightmare of the occupation would be over, and that a day w</w:t>
      </w:r>
      <w:r w:rsidR="002267CF" w:rsidRPr="00246F91">
        <w:rPr>
          <w:rFonts w:ascii="Verdana" w:hAnsi="Verdana"/>
        </w:rPr>
        <w:t>ould</w:t>
      </w:r>
      <w:r w:rsidRPr="00246F91">
        <w:rPr>
          <w:rFonts w:ascii="Verdana" w:hAnsi="Verdana"/>
        </w:rPr>
        <w:t xml:space="preserve"> come when laughter and rejoicing </w:t>
      </w:r>
      <w:r w:rsidR="002267CF" w:rsidRPr="00246F91">
        <w:rPr>
          <w:rFonts w:ascii="Verdana" w:hAnsi="Verdana"/>
        </w:rPr>
        <w:t>would</w:t>
      </w:r>
      <w:r w:rsidRPr="00246F91">
        <w:rPr>
          <w:rFonts w:ascii="Verdana" w:hAnsi="Verdana"/>
        </w:rPr>
        <w:t xml:space="preserve"> be heard again in the streets of Jerusalem.</w:t>
      </w:r>
    </w:p>
    <w:p w:rsidR="0037207A" w:rsidRPr="00246F91" w:rsidRDefault="0037207A" w:rsidP="0037207A">
      <w:pPr>
        <w:pStyle w:val="NoSpacing"/>
        <w:spacing w:line="360" w:lineRule="auto"/>
        <w:jc w:val="both"/>
        <w:rPr>
          <w:rFonts w:ascii="Verdana" w:hAnsi="Verdana"/>
        </w:rPr>
      </w:pPr>
    </w:p>
    <w:p w:rsidR="0037207A" w:rsidRPr="00246F91" w:rsidRDefault="0037207A" w:rsidP="00246F91">
      <w:pPr>
        <w:pStyle w:val="NoSpacing"/>
        <w:spacing w:line="360" w:lineRule="auto"/>
        <w:jc w:val="both"/>
        <w:rPr>
          <w:rStyle w:val="Emphasis"/>
          <w:rFonts w:ascii="Verdana" w:hAnsi="Verdana" w:cs="Helvetica"/>
          <w:i w:val="0"/>
        </w:rPr>
      </w:pPr>
      <w:r w:rsidRPr="00246F91">
        <w:rPr>
          <w:rFonts w:ascii="Verdana" w:hAnsi="Verdana"/>
        </w:rPr>
        <w:t xml:space="preserve">In the words of </w:t>
      </w:r>
      <w:r w:rsidR="00246F91" w:rsidRPr="00246F91">
        <w:rPr>
          <w:rFonts w:ascii="Verdana" w:hAnsi="Verdana"/>
        </w:rPr>
        <w:t>m</w:t>
      </w:r>
      <w:r w:rsidRPr="00246F91">
        <w:rPr>
          <w:rFonts w:ascii="Verdana" w:hAnsi="Verdana"/>
        </w:rPr>
        <w:t>y teacher, Rabbi David Hartman: “</w:t>
      </w:r>
      <w:r w:rsidRPr="00246F91">
        <w:rPr>
          <w:rStyle w:val="Emphasis"/>
          <w:rFonts w:ascii="Verdana" w:hAnsi="Verdana" w:cs="Helvetica"/>
        </w:rPr>
        <w:t>The miracle of the first day was expressed in the community’s willingness to light a small cruse of oil without reasonable assurance that their efforts would be sufficient to complete the rededication of the Temple…The ‘miracle’ of Jewish spiritual survival throughout history...may best be described by our people’s strength to live without guarantees of success and to focus on how to begin a process without knowledge of how it would end.”</w:t>
      </w:r>
      <w:r w:rsidR="002267CF" w:rsidRPr="00246F91">
        <w:rPr>
          <w:rStyle w:val="Emphasis"/>
          <w:rFonts w:ascii="Verdana" w:hAnsi="Verdana" w:cs="Helvetica"/>
        </w:rPr>
        <w:t xml:space="preserve">   </w:t>
      </w:r>
    </w:p>
    <w:p w:rsidR="0037207A" w:rsidRPr="00246F91" w:rsidRDefault="0037207A" w:rsidP="0037207A">
      <w:pPr>
        <w:pStyle w:val="NoSpacing"/>
        <w:spacing w:line="360" w:lineRule="auto"/>
        <w:jc w:val="both"/>
        <w:rPr>
          <w:rFonts w:ascii="Verdana" w:hAnsi="Verdana" w:cs="Helvetica"/>
        </w:rPr>
      </w:pPr>
    </w:p>
    <w:p w:rsidR="0011034E" w:rsidRPr="00246F91" w:rsidRDefault="0011034E" w:rsidP="0037207A">
      <w:pPr>
        <w:pStyle w:val="NoSpacing"/>
        <w:spacing w:line="360" w:lineRule="auto"/>
        <w:jc w:val="both"/>
        <w:rPr>
          <w:rFonts w:ascii="Verdana" w:hAnsi="Verdana"/>
        </w:rPr>
      </w:pPr>
      <w:r w:rsidRPr="00246F91">
        <w:rPr>
          <w:rFonts w:ascii="Verdana" w:hAnsi="Verdana"/>
        </w:rPr>
        <w:t xml:space="preserve">2020 is over. Perhaps the worst year many of us can remember. </w:t>
      </w:r>
    </w:p>
    <w:p w:rsidR="0037207A" w:rsidRPr="00246F91" w:rsidRDefault="0037207A" w:rsidP="0037207A">
      <w:pPr>
        <w:pStyle w:val="NoSpacing"/>
        <w:spacing w:line="360" w:lineRule="auto"/>
        <w:jc w:val="both"/>
        <w:rPr>
          <w:rFonts w:ascii="Verdana" w:hAnsi="Verdana"/>
        </w:rPr>
      </w:pPr>
    </w:p>
    <w:p w:rsidR="0011034E" w:rsidRPr="00246F91" w:rsidRDefault="0011034E" w:rsidP="0037207A">
      <w:pPr>
        <w:pStyle w:val="NoSpacing"/>
        <w:spacing w:line="360" w:lineRule="auto"/>
        <w:jc w:val="both"/>
        <w:rPr>
          <w:rFonts w:ascii="Verdana" w:hAnsi="Verdana"/>
        </w:rPr>
      </w:pPr>
      <w:r w:rsidRPr="00246F91">
        <w:rPr>
          <w:rFonts w:ascii="Verdana" w:hAnsi="Verdana"/>
        </w:rPr>
        <w:t>Now, who were the heroes in 2020</w:t>
      </w:r>
      <w:r w:rsidR="002267CF" w:rsidRPr="00246F91">
        <w:rPr>
          <w:rFonts w:ascii="Verdana" w:hAnsi="Verdana"/>
        </w:rPr>
        <w:t>,</w:t>
      </w:r>
      <w:r w:rsidRPr="00246F91">
        <w:rPr>
          <w:rFonts w:ascii="Verdana" w:hAnsi="Verdana"/>
        </w:rPr>
        <w:t xml:space="preserve"> th</w:t>
      </w:r>
      <w:r w:rsidR="002267CF" w:rsidRPr="00246F91">
        <w:rPr>
          <w:rFonts w:ascii="Verdana" w:hAnsi="Verdana"/>
        </w:rPr>
        <w:t>e year that we just left</w:t>
      </w:r>
      <w:r w:rsidRPr="00246F91">
        <w:rPr>
          <w:rFonts w:ascii="Verdana" w:hAnsi="Verdana"/>
        </w:rPr>
        <w:t>? The essential workers? Doctors and nurses? Trash collectors and mail deliverers? Nursing homes staff, shel</w:t>
      </w:r>
      <w:r w:rsidR="002267CF" w:rsidRPr="00246F91">
        <w:rPr>
          <w:rFonts w:ascii="Verdana" w:hAnsi="Verdana"/>
        </w:rPr>
        <w:t>f</w:t>
      </w:r>
      <w:r w:rsidRPr="00246F91">
        <w:rPr>
          <w:rFonts w:ascii="Verdana" w:hAnsi="Verdana"/>
        </w:rPr>
        <w:t xml:space="preserve"> stockers? Yes, and yes, and yes. All of them and many more, including teachers and rabbis who needed to reinvent themselves, parents who juggle</w:t>
      </w:r>
      <w:r w:rsidR="008A0520">
        <w:rPr>
          <w:rFonts w:ascii="Verdana" w:hAnsi="Verdana"/>
        </w:rPr>
        <w:t>d</w:t>
      </w:r>
      <w:r w:rsidRPr="00246F91">
        <w:rPr>
          <w:rFonts w:ascii="Verdana" w:hAnsi="Verdana"/>
        </w:rPr>
        <w:t xml:space="preserve"> a remote job with four little children at home, and seniors who lived in isolation for almost an entire year. Couples who dreamt </w:t>
      </w:r>
      <w:r w:rsidR="002267CF" w:rsidRPr="00246F91">
        <w:rPr>
          <w:rFonts w:ascii="Verdana" w:hAnsi="Verdana"/>
        </w:rPr>
        <w:t>of</w:t>
      </w:r>
      <w:r w:rsidRPr="00246F91">
        <w:rPr>
          <w:rFonts w:ascii="Verdana" w:hAnsi="Verdana"/>
        </w:rPr>
        <w:t xml:space="preserve"> a perfect wedding </w:t>
      </w:r>
      <w:r w:rsidRPr="00246F91">
        <w:rPr>
          <w:rFonts w:ascii="Verdana" w:hAnsi="Verdana"/>
        </w:rPr>
        <w:lastRenderedPageBreak/>
        <w:t xml:space="preserve">and ended up with 10-people </w:t>
      </w:r>
      <w:r w:rsidR="002267CF" w:rsidRPr="00246F91">
        <w:rPr>
          <w:rFonts w:ascii="Verdana" w:hAnsi="Verdana"/>
        </w:rPr>
        <w:t xml:space="preserve">at their </w:t>
      </w:r>
      <w:r w:rsidRPr="00246F91">
        <w:rPr>
          <w:rFonts w:ascii="Verdana" w:hAnsi="Verdana"/>
        </w:rPr>
        <w:t>ceremony in a backyard</w:t>
      </w:r>
      <w:r w:rsidR="0037207A" w:rsidRPr="00246F91">
        <w:rPr>
          <w:rFonts w:ascii="Verdana" w:hAnsi="Verdana"/>
        </w:rPr>
        <w:t>, and m</w:t>
      </w:r>
      <w:r w:rsidRPr="00246F91">
        <w:rPr>
          <w:rFonts w:ascii="Verdana" w:hAnsi="Verdana"/>
        </w:rPr>
        <w:t>ourners who couldn’t say goodbye to their loved ones</w:t>
      </w:r>
      <w:r w:rsidR="0037207A" w:rsidRPr="00246F91">
        <w:rPr>
          <w:rFonts w:ascii="Verdana" w:hAnsi="Verdana"/>
        </w:rPr>
        <w:t>.</w:t>
      </w:r>
      <w:r w:rsidRPr="00246F91">
        <w:rPr>
          <w:rFonts w:ascii="Verdana" w:hAnsi="Verdana"/>
        </w:rPr>
        <w:t xml:space="preserve"> The list </w:t>
      </w:r>
      <w:r w:rsidR="0037207A" w:rsidRPr="00246F91">
        <w:rPr>
          <w:rFonts w:ascii="Verdana" w:hAnsi="Verdana"/>
        </w:rPr>
        <w:t>goes on</w:t>
      </w:r>
      <w:r w:rsidR="002267CF" w:rsidRPr="00246F91">
        <w:rPr>
          <w:rFonts w:ascii="Verdana" w:hAnsi="Verdana"/>
        </w:rPr>
        <w:t>,</w:t>
      </w:r>
      <w:r w:rsidR="0037207A" w:rsidRPr="00246F91">
        <w:rPr>
          <w:rFonts w:ascii="Verdana" w:hAnsi="Verdana"/>
        </w:rPr>
        <w:t xml:space="preserve"> </w:t>
      </w:r>
      <w:r w:rsidRPr="00246F91">
        <w:rPr>
          <w:rFonts w:ascii="Verdana" w:hAnsi="Verdana"/>
        </w:rPr>
        <w:t xml:space="preserve">and I am sure you </w:t>
      </w:r>
      <w:r w:rsidR="0037207A" w:rsidRPr="00246F91">
        <w:rPr>
          <w:rFonts w:ascii="Verdana" w:hAnsi="Verdana"/>
        </w:rPr>
        <w:t>can add your own heroes to the list.</w:t>
      </w:r>
    </w:p>
    <w:p w:rsidR="0037207A" w:rsidRPr="00246F91" w:rsidRDefault="0037207A" w:rsidP="0037207A">
      <w:pPr>
        <w:pStyle w:val="NoSpacing"/>
        <w:spacing w:line="360" w:lineRule="auto"/>
        <w:jc w:val="both"/>
        <w:rPr>
          <w:rFonts w:ascii="Verdana" w:hAnsi="Verdana"/>
        </w:rPr>
      </w:pPr>
    </w:p>
    <w:p w:rsidR="0037207A" w:rsidRPr="00246F91" w:rsidRDefault="0037207A" w:rsidP="0037207A">
      <w:pPr>
        <w:pStyle w:val="NoSpacing"/>
        <w:spacing w:line="360" w:lineRule="auto"/>
        <w:jc w:val="both"/>
        <w:rPr>
          <w:rFonts w:ascii="Verdana" w:hAnsi="Verdana" w:cstheme="minorHAnsi"/>
        </w:rPr>
      </w:pPr>
      <w:r w:rsidRPr="00246F91">
        <w:rPr>
          <w:rFonts w:ascii="Verdana" w:hAnsi="Verdana"/>
        </w:rPr>
        <w:t>Taking the above example from Hanuk</w:t>
      </w:r>
      <w:r w:rsidR="002267CF" w:rsidRPr="00246F91">
        <w:rPr>
          <w:rFonts w:ascii="Verdana" w:hAnsi="Verdana"/>
        </w:rPr>
        <w:t>k</w:t>
      </w:r>
      <w:r w:rsidRPr="00246F91">
        <w:rPr>
          <w:rFonts w:ascii="Verdana" w:hAnsi="Verdana"/>
        </w:rPr>
        <w:t xml:space="preserve">ah, and </w:t>
      </w:r>
      <w:r w:rsidR="00C20DAF" w:rsidRPr="00246F91">
        <w:rPr>
          <w:rFonts w:ascii="Verdana" w:hAnsi="Verdana"/>
        </w:rPr>
        <w:t xml:space="preserve">again, </w:t>
      </w:r>
      <w:r w:rsidRPr="00246F91">
        <w:rPr>
          <w:rFonts w:ascii="Verdana" w:hAnsi="Verdana"/>
        </w:rPr>
        <w:t>without detriment to all the above real heroes, I would like to suggest that perhaps the real hero of our COVID-19 story is the average person who pushes himself day after day because he or she continues to believe that 2021 will be a better year, that the solution is at hand, that a small cruse containing a vaccine dose will free us from masks and soci</w:t>
      </w:r>
      <w:r w:rsidR="002267CF" w:rsidRPr="00246F91">
        <w:rPr>
          <w:rFonts w:ascii="Verdana" w:hAnsi="Verdana"/>
        </w:rPr>
        <w:t>al distancing</w:t>
      </w:r>
      <w:r w:rsidRPr="00246F91">
        <w:rPr>
          <w:rFonts w:ascii="Verdana" w:hAnsi="Verdana"/>
        </w:rPr>
        <w:t xml:space="preserve">, from fear and isolation. </w:t>
      </w:r>
    </w:p>
    <w:p w:rsidR="00E12372" w:rsidRPr="00246F91" w:rsidRDefault="00E12372" w:rsidP="0037207A">
      <w:pPr>
        <w:pStyle w:val="NoSpacing"/>
        <w:spacing w:line="360" w:lineRule="auto"/>
        <w:jc w:val="both"/>
        <w:rPr>
          <w:rFonts w:ascii="Verdana" w:hAnsi="Verdana" w:cstheme="minorHAnsi"/>
        </w:rPr>
      </w:pPr>
    </w:p>
    <w:p w:rsidR="00C20DAF" w:rsidRPr="00246F91" w:rsidRDefault="00C20DAF" w:rsidP="008A0520">
      <w:pPr>
        <w:pStyle w:val="NoSpacing"/>
        <w:spacing w:line="360" w:lineRule="auto"/>
        <w:jc w:val="both"/>
        <w:rPr>
          <w:rFonts w:ascii="Verdana" w:hAnsi="Verdana" w:cstheme="minorHAnsi"/>
        </w:rPr>
      </w:pPr>
      <w:r w:rsidRPr="00246F91">
        <w:rPr>
          <w:rFonts w:ascii="Verdana" w:hAnsi="Verdana" w:cstheme="minorHAnsi"/>
        </w:rPr>
        <w:t>Truth be</w:t>
      </w:r>
      <w:r w:rsidR="008A0520">
        <w:rPr>
          <w:rFonts w:ascii="Verdana" w:hAnsi="Verdana" w:cstheme="minorHAnsi"/>
        </w:rPr>
        <w:t xml:space="preserve"> </w:t>
      </w:r>
      <w:bookmarkStart w:id="0" w:name="_GoBack"/>
      <w:bookmarkEnd w:id="0"/>
      <w:r w:rsidRPr="00246F91">
        <w:rPr>
          <w:rFonts w:ascii="Verdana" w:hAnsi="Verdana" w:cstheme="minorHAnsi"/>
        </w:rPr>
        <w:t xml:space="preserve">told, we are all tired. More than tired, we are exhausted. </w:t>
      </w:r>
    </w:p>
    <w:p w:rsidR="00C20DAF" w:rsidRPr="00246F91" w:rsidRDefault="00C20DAF" w:rsidP="00C20DAF">
      <w:pPr>
        <w:pStyle w:val="NoSpacing"/>
        <w:spacing w:line="360" w:lineRule="auto"/>
        <w:jc w:val="both"/>
        <w:rPr>
          <w:rFonts w:ascii="Verdana" w:hAnsi="Verdana" w:cstheme="minorHAnsi"/>
        </w:rPr>
      </w:pPr>
    </w:p>
    <w:p w:rsidR="00C20DAF" w:rsidRPr="00246F91" w:rsidRDefault="00C20DAF" w:rsidP="002B49E1">
      <w:pPr>
        <w:pStyle w:val="NoSpacing"/>
        <w:spacing w:line="360" w:lineRule="auto"/>
        <w:jc w:val="both"/>
        <w:rPr>
          <w:rFonts w:ascii="Verdana" w:hAnsi="Verdana" w:cstheme="minorHAnsi"/>
        </w:rPr>
      </w:pPr>
      <w:r w:rsidRPr="00246F91">
        <w:rPr>
          <w:rFonts w:ascii="Verdana" w:hAnsi="Verdana" w:cstheme="minorHAnsi"/>
        </w:rPr>
        <w:t xml:space="preserve">However, if we are still standing, if we wake up every morning, get dressed, put one foot in front of the other </w:t>
      </w:r>
      <w:r w:rsidR="002B49E1" w:rsidRPr="00246F91">
        <w:rPr>
          <w:rFonts w:ascii="Verdana" w:hAnsi="Verdana" w:cstheme="minorHAnsi"/>
        </w:rPr>
        <w:t>and</w:t>
      </w:r>
      <w:r w:rsidRPr="00246F91">
        <w:rPr>
          <w:rFonts w:ascii="Verdana" w:hAnsi="Verdana" w:cstheme="minorHAnsi"/>
        </w:rPr>
        <w:t xml:space="preserve"> keep going, we are the real heroes of this pandemic. All of us.</w:t>
      </w:r>
    </w:p>
    <w:p w:rsidR="00C20DAF" w:rsidRPr="00246F91" w:rsidRDefault="00C20DAF" w:rsidP="00C20DAF">
      <w:pPr>
        <w:pStyle w:val="NoSpacing"/>
        <w:spacing w:line="360" w:lineRule="auto"/>
        <w:jc w:val="both"/>
        <w:rPr>
          <w:rFonts w:ascii="Verdana" w:hAnsi="Verdana" w:cstheme="minorHAnsi"/>
        </w:rPr>
      </w:pPr>
    </w:p>
    <w:p w:rsidR="002B49E1" w:rsidRPr="00246F91" w:rsidRDefault="002B49E1" w:rsidP="002B49E1">
      <w:pPr>
        <w:pStyle w:val="NoSpacing"/>
        <w:spacing w:line="360" w:lineRule="auto"/>
        <w:jc w:val="both"/>
        <w:rPr>
          <w:rFonts w:ascii="Verdana" w:hAnsi="Verdana" w:cstheme="minorHAnsi"/>
        </w:rPr>
      </w:pPr>
      <w:r w:rsidRPr="00246F91">
        <w:rPr>
          <w:rFonts w:ascii="Verdana" w:hAnsi="Verdana" w:cstheme="minorHAnsi"/>
        </w:rPr>
        <w:t>May Hashem bless us with the gifts of strength, hope, and determination</w:t>
      </w:r>
      <w:r w:rsidR="0053205D" w:rsidRPr="00246F91">
        <w:rPr>
          <w:rFonts w:ascii="Verdana" w:hAnsi="Verdana" w:cstheme="minorHAnsi"/>
        </w:rPr>
        <w:t xml:space="preserve"> – with </w:t>
      </w:r>
      <w:r w:rsidRPr="00246F91">
        <w:rPr>
          <w:rFonts w:ascii="Verdana" w:hAnsi="Verdana" w:cstheme="minorHAnsi"/>
        </w:rPr>
        <w:t>a better 2021 for all of us</w:t>
      </w:r>
    </w:p>
    <w:p w:rsidR="002B49E1" w:rsidRPr="00246F91" w:rsidRDefault="002B49E1" w:rsidP="002B49E1">
      <w:pPr>
        <w:pStyle w:val="NoSpacing"/>
        <w:spacing w:line="360" w:lineRule="auto"/>
        <w:jc w:val="both"/>
        <w:rPr>
          <w:rFonts w:ascii="Verdana" w:hAnsi="Verdana" w:cstheme="minorHAnsi"/>
        </w:rPr>
      </w:pPr>
    </w:p>
    <w:p w:rsidR="00E12372" w:rsidRPr="00246F91" w:rsidRDefault="00E12372" w:rsidP="0037207A">
      <w:pPr>
        <w:pStyle w:val="NoSpacing"/>
        <w:spacing w:line="360" w:lineRule="auto"/>
        <w:jc w:val="both"/>
        <w:rPr>
          <w:rFonts w:ascii="Verdana" w:hAnsi="Verdana" w:cstheme="minorHAnsi"/>
        </w:rPr>
      </w:pPr>
      <w:r w:rsidRPr="00246F91">
        <w:rPr>
          <w:rFonts w:ascii="Verdana" w:hAnsi="Verdana" w:cstheme="minorHAnsi"/>
        </w:rPr>
        <w:t>Rabbi Manes Kogan</w:t>
      </w:r>
    </w:p>
    <w:sectPr w:rsidR="00E12372" w:rsidRPr="00246F91" w:rsidSect="00E12372">
      <w:pgSz w:w="12240" w:h="15840"/>
      <w:pgMar w:top="288" w:right="1800" w:bottom="43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EF"/>
    <w:rsid w:val="000861EF"/>
    <w:rsid w:val="0011034E"/>
    <w:rsid w:val="001847E2"/>
    <w:rsid w:val="002267CF"/>
    <w:rsid w:val="00246F91"/>
    <w:rsid w:val="002B49E1"/>
    <w:rsid w:val="00337590"/>
    <w:rsid w:val="0037207A"/>
    <w:rsid w:val="0053205D"/>
    <w:rsid w:val="008A0520"/>
    <w:rsid w:val="008E668F"/>
    <w:rsid w:val="009535C8"/>
    <w:rsid w:val="00975992"/>
    <w:rsid w:val="00B03ACB"/>
    <w:rsid w:val="00BD03FF"/>
    <w:rsid w:val="00C20DAF"/>
    <w:rsid w:val="00D17D9C"/>
    <w:rsid w:val="00D20C3E"/>
    <w:rsid w:val="00D5412E"/>
    <w:rsid w:val="00DE3E17"/>
    <w:rsid w:val="00E12372"/>
    <w:rsid w:val="00F32147"/>
    <w:rsid w:val="00FA68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463C"/>
  <w15:chartTrackingRefBased/>
  <w15:docId w15:val="{D1CB6D40-5BC1-485B-91B8-8136F030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5992"/>
    <w:rPr>
      <w:color w:val="0000FF"/>
      <w:u w:val="single"/>
    </w:rPr>
  </w:style>
  <w:style w:type="character" w:styleId="Emphasis">
    <w:name w:val="Emphasis"/>
    <w:basedOn w:val="DefaultParagraphFont"/>
    <w:uiPriority w:val="20"/>
    <w:qFormat/>
    <w:rsid w:val="0037207A"/>
    <w:rPr>
      <w:i/>
      <w:iCs/>
    </w:rPr>
  </w:style>
  <w:style w:type="paragraph" w:styleId="NoSpacing">
    <w:name w:val="No Spacing"/>
    <w:uiPriority w:val="1"/>
    <w:qFormat/>
    <w:rsid w:val="00372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Temple_in_Jerusa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3</cp:revision>
  <dcterms:created xsi:type="dcterms:W3CDTF">2020-12-07T23:45:00Z</dcterms:created>
  <dcterms:modified xsi:type="dcterms:W3CDTF">2020-12-13T22:24:00Z</dcterms:modified>
</cp:coreProperties>
</file>